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CD" w:rsidRPr="00A73C03" w:rsidRDefault="00463BCD" w:rsidP="00463BCD">
      <w:pPr>
        <w:ind w:left="7090"/>
        <w:rPr>
          <w:rFonts w:ascii="Arial" w:hAnsi="Arial" w:cs="Arial"/>
          <w:sz w:val="10"/>
          <w:szCs w:val="18"/>
        </w:rPr>
      </w:pPr>
    </w:p>
    <w:p w:rsidR="00E92BA2" w:rsidRDefault="00E92BA2" w:rsidP="00A50B84">
      <w:pPr>
        <w:tabs>
          <w:tab w:val="left" w:pos="284"/>
        </w:tabs>
        <w:spacing w:line="360" w:lineRule="auto"/>
        <w:ind w:left="851" w:hanging="851"/>
        <w:jc w:val="center"/>
        <w:rPr>
          <w:rFonts w:ascii="Tahoma" w:hAnsi="Tahoma" w:cs="Tahoma"/>
          <w:b/>
          <w:sz w:val="28"/>
          <w:szCs w:val="18"/>
        </w:rPr>
      </w:pPr>
    </w:p>
    <w:p w:rsidR="00E92BA2" w:rsidRDefault="00E92BA2" w:rsidP="00A50B84">
      <w:pPr>
        <w:tabs>
          <w:tab w:val="left" w:pos="284"/>
        </w:tabs>
        <w:spacing w:line="360" w:lineRule="auto"/>
        <w:ind w:left="851" w:hanging="851"/>
        <w:jc w:val="center"/>
        <w:rPr>
          <w:rFonts w:ascii="Tahoma" w:hAnsi="Tahoma" w:cs="Tahoma"/>
          <w:b/>
          <w:sz w:val="28"/>
          <w:szCs w:val="18"/>
        </w:rPr>
      </w:pPr>
    </w:p>
    <w:p w:rsidR="00A50B84" w:rsidRPr="00D74F8E" w:rsidRDefault="00A50B84" w:rsidP="00A50B84">
      <w:pPr>
        <w:tabs>
          <w:tab w:val="left" w:pos="284"/>
        </w:tabs>
        <w:spacing w:line="360" w:lineRule="auto"/>
        <w:ind w:left="851" w:hanging="851"/>
        <w:jc w:val="center"/>
        <w:rPr>
          <w:rFonts w:ascii="Tahoma" w:hAnsi="Tahoma" w:cs="Tahoma"/>
          <w:b/>
          <w:sz w:val="28"/>
          <w:szCs w:val="18"/>
        </w:rPr>
      </w:pPr>
      <w:r w:rsidRPr="00D74F8E">
        <w:rPr>
          <w:rFonts w:ascii="Tahoma" w:hAnsi="Tahoma" w:cs="Tahoma"/>
          <w:b/>
          <w:sz w:val="28"/>
          <w:szCs w:val="18"/>
        </w:rPr>
        <w:t xml:space="preserve">INFORMACJA </w:t>
      </w:r>
    </w:p>
    <w:p w:rsidR="00A50B84" w:rsidRPr="00D74F8E" w:rsidRDefault="00A50B84" w:rsidP="00A50B84">
      <w:pPr>
        <w:tabs>
          <w:tab w:val="left" w:pos="284"/>
        </w:tabs>
        <w:spacing w:line="360" w:lineRule="auto"/>
        <w:ind w:left="851" w:hanging="851"/>
        <w:jc w:val="center"/>
        <w:rPr>
          <w:rFonts w:ascii="Tahoma" w:hAnsi="Tahoma" w:cs="Tahoma"/>
          <w:b/>
          <w:sz w:val="28"/>
          <w:szCs w:val="18"/>
        </w:rPr>
      </w:pPr>
      <w:r w:rsidRPr="00D74F8E">
        <w:rPr>
          <w:rFonts w:ascii="Tahoma" w:hAnsi="Tahoma" w:cs="Tahoma"/>
          <w:b/>
          <w:sz w:val="28"/>
          <w:szCs w:val="18"/>
        </w:rPr>
        <w:t>O WYBORZE NAJKORZYSTNIEJSZEJ OFERTY</w:t>
      </w:r>
    </w:p>
    <w:p w:rsidR="00A50B84" w:rsidRPr="00D74F8E" w:rsidRDefault="00A50B84" w:rsidP="00A50B84">
      <w:pPr>
        <w:tabs>
          <w:tab w:val="left" w:pos="284"/>
        </w:tabs>
        <w:ind w:left="851" w:hanging="851"/>
        <w:jc w:val="both"/>
        <w:rPr>
          <w:rFonts w:ascii="Tahoma" w:hAnsi="Tahoma" w:cs="Tahoma"/>
          <w:b/>
          <w:sz w:val="18"/>
          <w:szCs w:val="18"/>
        </w:rPr>
      </w:pPr>
    </w:p>
    <w:p w:rsidR="00A50B84" w:rsidRPr="00D74F8E" w:rsidRDefault="00A50B84" w:rsidP="00A50B84">
      <w:pPr>
        <w:tabs>
          <w:tab w:val="left" w:pos="284"/>
        </w:tabs>
        <w:ind w:left="851" w:hanging="851"/>
        <w:jc w:val="both"/>
        <w:rPr>
          <w:rFonts w:ascii="Tahoma" w:hAnsi="Tahoma" w:cs="Tahoma"/>
          <w:b/>
          <w:sz w:val="2"/>
          <w:szCs w:val="18"/>
        </w:rPr>
      </w:pPr>
    </w:p>
    <w:p w:rsidR="005C628B" w:rsidRPr="005C628B" w:rsidRDefault="00A50B84" w:rsidP="005C628B">
      <w:pPr>
        <w:ind w:left="851" w:hanging="851"/>
        <w:jc w:val="both"/>
        <w:rPr>
          <w:rFonts w:ascii="Tahoma" w:hAnsi="Tahoma" w:cs="Tahoma"/>
          <w:b/>
          <w:sz w:val="18"/>
          <w:szCs w:val="18"/>
        </w:rPr>
      </w:pPr>
      <w:r w:rsidRPr="005C628B">
        <w:rPr>
          <w:rFonts w:ascii="Tahoma" w:hAnsi="Tahoma" w:cs="Tahoma"/>
          <w:b/>
          <w:sz w:val="18"/>
          <w:szCs w:val="18"/>
        </w:rPr>
        <w:t>Dotyczy: postępowania o udzielenie zamówienia, prowadzonego w trybie przetargu nieograniczonego na: &lt;&lt;</w:t>
      </w:r>
      <w:r w:rsidR="005C628B" w:rsidRPr="005C628B">
        <w:rPr>
          <w:rFonts w:ascii="Tahoma" w:hAnsi="Tahoma" w:cs="Tahoma"/>
          <w:b/>
          <w:sz w:val="18"/>
          <w:szCs w:val="18"/>
        </w:rPr>
        <w:t xml:space="preserve"> KONTRAKT TA2: Pomoc Techniczna dla Jednostki Realizującej Projekt: „Uporządkowanie gospodarki ściekowej w Gminie Lędziny”&gt;&gt; – nr sprawy: </w:t>
      </w:r>
      <w:r w:rsidR="005C628B" w:rsidRPr="005C628B">
        <w:rPr>
          <w:rFonts w:ascii="Tahoma" w:eastAsia="Times New Roman" w:hAnsi="Tahoma" w:cs="Tahoma"/>
          <w:b/>
          <w:sz w:val="18"/>
          <w:szCs w:val="18"/>
        </w:rPr>
        <w:t>POIS.01.01.00-00-045/08/TA2/3/2011</w:t>
      </w:r>
      <w:r w:rsidR="005C628B" w:rsidRPr="005C628B">
        <w:rPr>
          <w:rFonts w:ascii="Tahoma" w:hAnsi="Tahoma" w:cs="Tahoma"/>
          <w:b/>
          <w:sz w:val="18"/>
          <w:szCs w:val="18"/>
        </w:rPr>
        <w:t>.</w:t>
      </w:r>
    </w:p>
    <w:p w:rsidR="00A50B84" w:rsidRPr="00D74F8E" w:rsidRDefault="00A50B84" w:rsidP="00A50B84">
      <w:pPr>
        <w:ind w:left="851" w:hanging="851"/>
        <w:jc w:val="both"/>
        <w:rPr>
          <w:rFonts w:ascii="Tahoma" w:hAnsi="Tahoma" w:cs="Tahoma"/>
          <w:b/>
          <w:sz w:val="18"/>
          <w:szCs w:val="18"/>
        </w:rPr>
      </w:pPr>
    </w:p>
    <w:p w:rsidR="00A50B84" w:rsidRPr="005C628B" w:rsidRDefault="00A50B84" w:rsidP="00A50B84">
      <w:pPr>
        <w:tabs>
          <w:tab w:val="left" w:pos="284"/>
        </w:tabs>
        <w:ind w:left="851" w:hanging="851"/>
        <w:jc w:val="both"/>
        <w:rPr>
          <w:rFonts w:ascii="Tahoma" w:hAnsi="Tahoma" w:cs="Tahoma"/>
          <w:b/>
          <w:sz w:val="6"/>
          <w:szCs w:val="18"/>
        </w:rPr>
      </w:pPr>
    </w:p>
    <w:p w:rsidR="00A50B84" w:rsidRPr="00D74F8E" w:rsidRDefault="00A50B84" w:rsidP="00A50B84">
      <w:pPr>
        <w:tabs>
          <w:tab w:val="left" w:pos="284"/>
        </w:tabs>
        <w:ind w:left="851" w:hanging="851"/>
        <w:jc w:val="both"/>
        <w:rPr>
          <w:rFonts w:ascii="Tahoma" w:eastAsia="Times New Roman" w:hAnsi="Tahoma" w:cs="Tahoma"/>
          <w:sz w:val="2"/>
          <w:szCs w:val="18"/>
          <w:lang w:eastAsia="ar-SA"/>
        </w:rPr>
      </w:pPr>
      <w:r w:rsidRPr="00D74F8E">
        <w:rPr>
          <w:rFonts w:ascii="Tahoma" w:eastAsia="Times New Roman" w:hAnsi="Tahoma" w:cs="Tahoma"/>
          <w:sz w:val="18"/>
          <w:szCs w:val="18"/>
          <w:lang w:eastAsia="ar-SA"/>
        </w:rPr>
        <w:t xml:space="preserve">                                                 </w:t>
      </w:r>
    </w:p>
    <w:p w:rsidR="00A50B84" w:rsidRPr="00865C00" w:rsidRDefault="00A50B84" w:rsidP="00A50B84">
      <w:pPr>
        <w:ind w:firstLine="709"/>
        <w:jc w:val="both"/>
        <w:rPr>
          <w:rFonts w:ascii="Tahoma" w:hAnsi="Tahoma" w:cs="Tahoma"/>
          <w:b/>
          <w:sz w:val="18"/>
          <w:szCs w:val="18"/>
        </w:rPr>
      </w:pPr>
      <w:r w:rsidRPr="00865C00">
        <w:rPr>
          <w:rFonts w:ascii="Tahoma" w:eastAsia="Times New Roman" w:hAnsi="Tahoma" w:cs="Tahoma"/>
          <w:sz w:val="18"/>
          <w:szCs w:val="18"/>
          <w:lang w:eastAsia="ar-SA"/>
        </w:rPr>
        <w:t xml:space="preserve">Przedsiębiorstwo Gospodarki Komunalnej „Partner” Sp. z o.o. </w:t>
      </w:r>
      <w:r w:rsidR="005C628B">
        <w:rPr>
          <w:rFonts w:ascii="Tahoma" w:eastAsia="Times New Roman" w:hAnsi="Tahoma" w:cs="Tahoma"/>
          <w:sz w:val="18"/>
          <w:szCs w:val="18"/>
          <w:lang w:eastAsia="ar-SA"/>
        </w:rPr>
        <w:t xml:space="preserve">z siedzibą </w:t>
      </w:r>
      <w:r w:rsidRPr="00865C00">
        <w:rPr>
          <w:rFonts w:ascii="Tahoma" w:eastAsia="Times New Roman" w:hAnsi="Tahoma" w:cs="Tahoma"/>
          <w:sz w:val="18"/>
          <w:szCs w:val="18"/>
          <w:lang w:eastAsia="ar-SA"/>
        </w:rPr>
        <w:t xml:space="preserve">w Lędzinach, działając na podstawie </w:t>
      </w:r>
      <w:r w:rsidR="00865C00" w:rsidRPr="00865C00">
        <w:rPr>
          <w:rFonts w:ascii="Tahoma" w:eastAsia="Times New Roman" w:hAnsi="Tahoma" w:cs="Tahoma"/>
          <w:sz w:val="18"/>
          <w:szCs w:val="18"/>
          <w:lang w:eastAsia="ar-SA"/>
        </w:rPr>
        <w:t xml:space="preserve">art.92 ust. 2 ustawy Prawo zamówień publicznych z dnia 29 stycznia 2004r. (t.j. Dz. U. Nr 113 poz. 759 ze zm. </w:t>
      </w:r>
      <w:r w:rsidRPr="00865C00">
        <w:rPr>
          <w:rFonts w:ascii="Tahoma" w:hAnsi="Tahoma" w:cs="Tahoma"/>
          <w:b/>
          <w:sz w:val="18"/>
          <w:szCs w:val="18"/>
        </w:rPr>
        <w:t>zawiadamia o:</w:t>
      </w:r>
    </w:p>
    <w:p w:rsidR="00A50B84" w:rsidRPr="00D74F8E" w:rsidRDefault="00A50B84" w:rsidP="00A50B84">
      <w:pPr>
        <w:jc w:val="both"/>
        <w:rPr>
          <w:rFonts w:ascii="Tahoma" w:eastAsia="Times New Roman" w:hAnsi="Tahoma" w:cs="Tahoma"/>
          <w:sz w:val="8"/>
          <w:szCs w:val="18"/>
          <w:lang w:eastAsia="ar-SA"/>
        </w:rPr>
      </w:pPr>
    </w:p>
    <w:p w:rsidR="00A50B84" w:rsidRPr="00D74F8E" w:rsidRDefault="00A50B84" w:rsidP="00A50B84">
      <w:pPr>
        <w:ind w:left="992" w:hanging="708"/>
        <w:jc w:val="both"/>
        <w:rPr>
          <w:rFonts w:ascii="Tahoma" w:eastAsia="Times New Roman" w:hAnsi="Tahoma" w:cs="Tahoma"/>
          <w:sz w:val="6"/>
          <w:szCs w:val="18"/>
          <w:lang w:eastAsia="ar-SA"/>
        </w:rPr>
      </w:pPr>
    </w:p>
    <w:p w:rsidR="00A50B84" w:rsidRPr="00D74F8E" w:rsidRDefault="00A50B84" w:rsidP="00A50B84">
      <w:pPr>
        <w:jc w:val="both"/>
        <w:rPr>
          <w:rFonts w:ascii="Tahoma" w:eastAsia="Times New Roman" w:hAnsi="Tahoma" w:cs="Tahoma"/>
          <w:sz w:val="8"/>
          <w:szCs w:val="18"/>
          <w:lang w:eastAsia="ar-SA"/>
        </w:rPr>
      </w:pPr>
      <w:r w:rsidRPr="00D74F8E">
        <w:rPr>
          <w:rFonts w:ascii="Tahoma" w:eastAsia="Times New Roman" w:hAnsi="Tahoma" w:cs="Tahoma"/>
          <w:sz w:val="18"/>
          <w:szCs w:val="18"/>
          <w:lang w:eastAsia="ar-SA"/>
        </w:rPr>
        <w:t>Wyborze oferty w przedmiotowym postępowaniu, złożonej przez Firmę:</w:t>
      </w:r>
    </w:p>
    <w:p w:rsidR="00D74F8E" w:rsidRDefault="00D74F8E" w:rsidP="00D74F8E">
      <w:pPr>
        <w:pStyle w:val="Tekstpodstawowywcity"/>
        <w:spacing w:after="0"/>
        <w:ind w:left="0"/>
        <w:jc w:val="both"/>
        <w:rPr>
          <w:rFonts w:ascii="Tahoma" w:hAnsi="Tahoma" w:cs="Tahoma"/>
          <w:sz w:val="6"/>
          <w:szCs w:val="20"/>
          <w:lang w:val="pl-PL"/>
        </w:rPr>
      </w:pPr>
    </w:p>
    <w:p w:rsidR="005C628B" w:rsidRPr="00D74F8E" w:rsidRDefault="005C628B" w:rsidP="00D74F8E">
      <w:pPr>
        <w:pStyle w:val="Tekstpodstawowywcity"/>
        <w:spacing w:after="0"/>
        <w:ind w:left="0"/>
        <w:jc w:val="both"/>
        <w:rPr>
          <w:rFonts w:ascii="Tahoma" w:hAnsi="Tahoma" w:cs="Tahoma"/>
          <w:sz w:val="6"/>
          <w:szCs w:val="20"/>
          <w:lang w:val="pl-PL"/>
        </w:rPr>
      </w:pPr>
    </w:p>
    <w:p w:rsidR="00E92BA2" w:rsidRDefault="00E92BA2" w:rsidP="005C628B">
      <w:pPr>
        <w:rPr>
          <w:rFonts w:ascii="Arial" w:hAnsi="Arial" w:cs="Arial"/>
          <w:b/>
          <w:sz w:val="18"/>
          <w:szCs w:val="20"/>
          <w:lang w:val="en-US"/>
        </w:rPr>
      </w:pPr>
    </w:p>
    <w:p w:rsidR="005C628B" w:rsidRDefault="005C628B" w:rsidP="005C628B">
      <w:pPr>
        <w:rPr>
          <w:rFonts w:ascii="Arial" w:hAnsi="Arial" w:cs="Arial"/>
          <w:sz w:val="18"/>
          <w:szCs w:val="20"/>
        </w:rPr>
      </w:pPr>
      <w:r w:rsidRPr="00C40401">
        <w:rPr>
          <w:rFonts w:ascii="Arial" w:hAnsi="Arial" w:cs="Arial"/>
          <w:b/>
          <w:sz w:val="18"/>
          <w:szCs w:val="20"/>
          <w:lang w:val="en-US"/>
        </w:rPr>
        <w:t>TRACTEBEL ENGINEERING S.A.</w:t>
      </w:r>
      <w:r>
        <w:rPr>
          <w:rFonts w:ascii="Arial" w:hAnsi="Arial" w:cs="Arial"/>
          <w:b/>
          <w:sz w:val="18"/>
          <w:szCs w:val="20"/>
          <w:lang w:val="en-US"/>
        </w:rPr>
        <w:t xml:space="preserve">, </w:t>
      </w:r>
      <w:r w:rsidRPr="00C40401">
        <w:rPr>
          <w:rFonts w:ascii="Arial" w:hAnsi="Arial" w:cs="Arial"/>
          <w:sz w:val="18"/>
          <w:szCs w:val="20"/>
          <w:lang w:val="en-US"/>
        </w:rPr>
        <w:t xml:space="preserve">ul. </w:t>
      </w:r>
      <w:r w:rsidRPr="005C628B">
        <w:rPr>
          <w:rFonts w:ascii="Arial" w:hAnsi="Arial" w:cs="Arial"/>
          <w:sz w:val="18"/>
          <w:szCs w:val="20"/>
        </w:rPr>
        <w:t xml:space="preserve">Dulęby 5, </w:t>
      </w:r>
      <w:r w:rsidRPr="00585816">
        <w:rPr>
          <w:rFonts w:ascii="Arial" w:hAnsi="Arial" w:cs="Arial"/>
          <w:sz w:val="18"/>
          <w:szCs w:val="20"/>
        </w:rPr>
        <w:t>40-833 Katowice</w:t>
      </w:r>
      <w:r>
        <w:rPr>
          <w:rFonts w:ascii="Arial" w:hAnsi="Arial" w:cs="Arial"/>
          <w:sz w:val="18"/>
          <w:szCs w:val="20"/>
        </w:rPr>
        <w:t xml:space="preserve">, </w:t>
      </w:r>
    </w:p>
    <w:p w:rsidR="00D74F8E" w:rsidRDefault="005C628B" w:rsidP="005C628B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z sumą cen jednostkowych brutto: 72.225,60 zł.</w:t>
      </w:r>
    </w:p>
    <w:p w:rsidR="005C628B" w:rsidRDefault="005C628B" w:rsidP="005C628B">
      <w:pPr>
        <w:rPr>
          <w:rFonts w:ascii="Arial" w:hAnsi="Arial" w:cs="Arial"/>
          <w:sz w:val="18"/>
          <w:szCs w:val="20"/>
        </w:rPr>
      </w:pPr>
    </w:p>
    <w:p w:rsidR="005C628B" w:rsidRPr="005C628B" w:rsidRDefault="005C628B" w:rsidP="005C628B">
      <w:pPr>
        <w:rPr>
          <w:rFonts w:ascii="Tahoma" w:hAnsi="Tahoma" w:cs="Tahoma"/>
          <w:sz w:val="2"/>
          <w:szCs w:val="20"/>
        </w:rPr>
      </w:pPr>
    </w:p>
    <w:p w:rsidR="00D74F8E" w:rsidRPr="00D74F8E" w:rsidRDefault="00D74F8E" w:rsidP="00D74F8E">
      <w:pPr>
        <w:pStyle w:val="Tekstpodstawowywcity"/>
        <w:spacing w:after="0"/>
        <w:ind w:left="0" w:firstLine="708"/>
        <w:jc w:val="both"/>
        <w:rPr>
          <w:rFonts w:ascii="Tahoma" w:hAnsi="Tahoma" w:cs="Tahoma"/>
          <w:sz w:val="18"/>
          <w:szCs w:val="20"/>
          <w:lang w:val="pl-PL"/>
        </w:rPr>
      </w:pPr>
      <w:r w:rsidRPr="00D74F8E">
        <w:rPr>
          <w:rFonts w:ascii="Tahoma" w:hAnsi="Tahoma" w:cs="Tahoma"/>
          <w:sz w:val="18"/>
          <w:szCs w:val="20"/>
          <w:lang w:val="pl-PL"/>
        </w:rPr>
        <w:t xml:space="preserve">Oferta, w świetle przyjętego kryterium oceny ofert </w:t>
      </w:r>
      <w:r w:rsidR="005C628B">
        <w:rPr>
          <w:rFonts w:ascii="Tahoma" w:hAnsi="Tahoma" w:cs="Tahoma"/>
          <w:sz w:val="18"/>
          <w:szCs w:val="20"/>
          <w:lang w:val="pl-PL"/>
        </w:rPr>
        <w:t>–</w:t>
      </w:r>
      <w:r w:rsidRPr="00D74F8E">
        <w:rPr>
          <w:rFonts w:ascii="Tahoma" w:hAnsi="Tahoma" w:cs="Tahoma"/>
          <w:sz w:val="18"/>
          <w:szCs w:val="20"/>
          <w:lang w:val="pl-PL"/>
        </w:rPr>
        <w:t xml:space="preserve"> </w:t>
      </w:r>
      <w:r w:rsidR="005C628B">
        <w:rPr>
          <w:rFonts w:ascii="Tahoma" w:hAnsi="Tahoma" w:cs="Tahoma"/>
          <w:sz w:val="18"/>
          <w:szCs w:val="20"/>
          <w:lang w:val="pl-PL"/>
        </w:rPr>
        <w:t>suma cen jednostkowych</w:t>
      </w:r>
      <w:r w:rsidRPr="00D74F8E">
        <w:rPr>
          <w:rFonts w:ascii="Tahoma" w:hAnsi="Tahoma" w:cs="Tahoma"/>
          <w:sz w:val="18"/>
          <w:szCs w:val="20"/>
          <w:lang w:val="pl-PL"/>
        </w:rPr>
        <w:t xml:space="preserve"> brutto – 100%, uzyskała najwyższą liczbę punktów spośród ofert niepodlegających odrzuceniu,</w:t>
      </w:r>
      <w:r w:rsidRPr="00D74F8E">
        <w:rPr>
          <w:rFonts w:ascii="Tahoma" w:hAnsi="Tahoma" w:cs="Tahoma"/>
          <w:b/>
          <w:bCs/>
          <w:sz w:val="18"/>
          <w:szCs w:val="20"/>
          <w:lang w:val="pl-PL"/>
        </w:rPr>
        <w:t xml:space="preserve"> </w:t>
      </w:r>
      <w:r w:rsidRPr="005C628B">
        <w:rPr>
          <w:rFonts w:ascii="Tahoma" w:hAnsi="Tahoma" w:cs="Tahoma"/>
          <w:bCs/>
          <w:sz w:val="18"/>
          <w:szCs w:val="20"/>
          <w:lang w:val="pl-PL"/>
        </w:rPr>
        <w:t xml:space="preserve">wynoszącą: 100,00. </w:t>
      </w:r>
      <w:r w:rsidRPr="005C628B">
        <w:rPr>
          <w:rFonts w:ascii="Tahoma" w:hAnsi="Tahoma" w:cs="Tahoma"/>
          <w:sz w:val="18"/>
          <w:szCs w:val="20"/>
          <w:lang w:val="pl-PL"/>
        </w:rPr>
        <w:t>Tym</w:t>
      </w:r>
      <w:r w:rsidRPr="00D74F8E">
        <w:rPr>
          <w:rFonts w:ascii="Tahoma" w:hAnsi="Tahoma" w:cs="Tahoma"/>
          <w:sz w:val="18"/>
          <w:szCs w:val="20"/>
          <w:lang w:val="pl-PL"/>
        </w:rPr>
        <w:t xml:space="preserve"> samym została uznana za najkorzystniejszą.</w:t>
      </w:r>
    </w:p>
    <w:p w:rsidR="00D74F8E" w:rsidRPr="00D74F8E" w:rsidRDefault="00D74F8E" w:rsidP="00D74F8E">
      <w:pPr>
        <w:pStyle w:val="Tekstpodstawowywcity"/>
        <w:spacing w:after="0"/>
        <w:ind w:left="0"/>
        <w:jc w:val="both"/>
        <w:rPr>
          <w:rFonts w:ascii="Tahoma" w:hAnsi="Tahoma" w:cs="Tahoma"/>
          <w:sz w:val="6"/>
          <w:szCs w:val="20"/>
          <w:lang w:val="pl-PL"/>
        </w:rPr>
      </w:pPr>
    </w:p>
    <w:p w:rsidR="00D74F8E" w:rsidRPr="005C628B" w:rsidRDefault="00D74F8E" w:rsidP="00D74F8E">
      <w:pPr>
        <w:tabs>
          <w:tab w:val="left" w:pos="284"/>
        </w:tabs>
        <w:rPr>
          <w:rFonts w:ascii="Tahoma" w:hAnsi="Tahoma" w:cs="Tahoma"/>
          <w:b/>
          <w:sz w:val="2"/>
          <w:szCs w:val="18"/>
        </w:rPr>
      </w:pPr>
    </w:p>
    <w:p w:rsidR="005C628B" w:rsidRPr="005C628B" w:rsidRDefault="00A50B84" w:rsidP="00D74F8E">
      <w:pPr>
        <w:tabs>
          <w:tab w:val="left" w:pos="284"/>
        </w:tabs>
        <w:rPr>
          <w:rFonts w:ascii="Tahoma" w:hAnsi="Tahoma" w:cs="Tahoma"/>
          <w:b/>
          <w:sz w:val="4"/>
          <w:szCs w:val="18"/>
        </w:rPr>
      </w:pPr>
      <w:r w:rsidRPr="00D74F8E">
        <w:rPr>
          <w:rFonts w:ascii="Tahoma" w:hAnsi="Tahoma" w:cs="Tahoma"/>
          <w:b/>
          <w:sz w:val="18"/>
          <w:szCs w:val="18"/>
        </w:rPr>
        <w:tab/>
      </w:r>
    </w:p>
    <w:p w:rsidR="00E92BA2" w:rsidRDefault="00E92BA2" w:rsidP="00D74F8E">
      <w:pPr>
        <w:tabs>
          <w:tab w:val="left" w:pos="284"/>
        </w:tabs>
        <w:rPr>
          <w:rFonts w:ascii="Tahoma" w:eastAsia="Times New Roman" w:hAnsi="Tahoma" w:cs="Tahoma"/>
          <w:sz w:val="18"/>
          <w:szCs w:val="18"/>
          <w:lang w:eastAsia="ar-SA"/>
        </w:rPr>
      </w:pPr>
    </w:p>
    <w:p w:rsidR="00A50B84" w:rsidRDefault="00A50B84" w:rsidP="00D74F8E">
      <w:pPr>
        <w:tabs>
          <w:tab w:val="left" w:pos="284"/>
        </w:tabs>
        <w:rPr>
          <w:rFonts w:ascii="Tahoma" w:eastAsia="Times New Roman" w:hAnsi="Tahoma" w:cs="Tahoma"/>
          <w:sz w:val="18"/>
          <w:szCs w:val="18"/>
          <w:lang w:eastAsia="ar-SA"/>
        </w:rPr>
      </w:pPr>
      <w:r w:rsidRPr="00D74F8E">
        <w:rPr>
          <w:rFonts w:ascii="Tahoma" w:eastAsia="Times New Roman" w:hAnsi="Tahoma" w:cs="Tahoma"/>
          <w:sz w:val="18"/>
          <w:szCs w:val="18"/>
          <w:lang w:eastAsia="ar-SA"/>
        </w:rPr>
        <w:t>Oferty złożone w przedmiotowym postępowaniu:</w:t>
      </w:r>
    </w:p>
    <w:p w:rsidR="005C628B" w:rsidRPr="00F93B4A" w:rsidRDefault="005C628B" w:rsidP="00D74F8E">
      <w:pPr>
        <w:tabs>
          <w:tab w:val="left" w:pos="284"/>
        </w:tabs>
        <w:rPr>
          <w:rFonts w:ascii="Tahoma" w:eastAsia="Times New Roman" w:hAnsi="Tahoma" w:cs="Tahoma"/>
          <w:sz w:val="4"/>
          <w:szCs w:val="18"/>
          <w:lang w:eastAsia="ar-SA"/>
        </w:rPr>
      </w:pPr>
    </w:p>
    <w:p w:rsidR="00A50B84" w:rsidRPr="00D74F8E" w:rsidRDefault="00A50B84" w:rsidP="00A50B84">
      <w:pPr>
        <w:ind w:firstLine="284"/>
        <w:jc w:val="both"/>
        <w:rPr>
          <w:rFonts w:ascii="Arial" w:eastAsia="Times New Roman" w:hAnsi="Arial" w:cs="Arial"/>
          <w:sz w:val="2"/>
          <w:szCs w:val="18"/>
          <w:lang w:eastAsia="ar-SA"/>
        </w:rPr>
      </w:pPr>
    </w:p>
    <w:p w:rsidR="00A50B84" w:rsidRPr="00335FF7" w:rsidRDefault="00A50B84" w:rsidP="00A50B84">
      <w:pPr>
        <w:ind w:firstLine="284"/>
        <w:jc w:val="both"/>
        <w:rPr>
          <w:rFonts w:ascii="Arial" w:eastAsia="Times New Roman" w:hAnsi="Arial" w:cs="Arial"/>
          <w:sz w:val="2"/>
          <w:szCs w:val="18"/>
          <w:lang w:eastAsia="ar-SA"/>
        </w:rPr>
      </w:pPr>
    </w:p>
    <w:p w:rsidR="00D74F8E" w:rsidRPr="00D74F8E" w:rsidRDefault="00A50B84" w:rsidP="00A50B84">
      <w:pPr>
        <w:rPr>
          <w:rFonts w:ascii="Tahoma" w:hAnsi="Tahoma"/>
          <w:sz w:val="2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tbl>
      <w:tblPr>
        <w:tblW w:w="5000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6804"/>
        <w:gridCol w:w="2550"/>
      </w:tblGrid>
      <w:tr w:rsidR="00D74F8E" w:rsidRPr="00CA1725" w:rsidTr="00663878">
        <w:trPr>
          <w:trHeight w:val="87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CA1725" w:rsidRDefault="00D74F8E" w:rsidP="00EE6EEF">
            <w:pPr>
              <w:ind w:left="-120" w:right="-27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B4A7C">
              <w:rPr>
                <w:rFonts w:ascii="Tahoma" w:hAnsi="Tahoma" w:cs="Tahoma"/>
                <w:b/>
                <w:sz w:val="14"/>
                <w:szCs w:val="16"/>
              </w:rPr>
              <w:t>Numer oferty</w:t>
            </w:r>
          </w:p>
        </w:tc>
        <w:tc>
          <w:tcPr>
            <w:tcW w:w="3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CA1725" w:rsidRDefault="00D74F8E" w:rsidP="00EE6EEF">
            <w:pPr>
              <w:ind w:left="136" w:hanging="136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A1725">
              <w:rPr>
                <w:rFonts w:ascii="Tahoma" w:hAnsi="Tahoma" w:cs="Tahoma"/>
                <w:b/>
                <w:sz w:val="16"/>
                <w:szCs w:val="16"/>
              </w:rPr>
              <w:t>Nazwa (firmy), siedziby i adresy Wykonawców, którzy złożyli oferty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CA1725" w:rsidRDefault="00D74F8E" w:rsidP="00E92BA2">
            <w:pPr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 w:rsidRPr="00CA1725">
              <w:rPr>
                <w:rFonts w:ascii="Tahoma" w:hAnsi="Tahoma" w:cs="Tahoma"/>
                <w:b/>
                <w:sz w:val="14"/>
                <w:szCs w:val="14"/>
              </w:rPr>
              <w:t>Liczba przyznanych p</w:t>
            </w:r>
            <w:r>
              <w:rPr>
                <w:rFonts w:ascii="Tahoma" w:hAnsi="Tahoma" w:cs="Tahoma"/>
                <w:b/>
                <w:sz w:val="14"/>
                <w:szCs w:val="14"/>
              </w:rPr>
              <w:t xml:space="preserve">unktów w kryterium </w:t>
            </w:r>
            <w:r w:rsidR="00E92BA2">
              <w:rPr>
                <w:rFonts w:ascii="Tahoma" w:hAnsi="Tahoma" w:cs="Tahoma"/>
                <w:b/>
                <w:sz w:val="14"/>
                <w:szCs w:val="14"/>
              </w:rPr>
              <w:t xml:space="preserve">suma </w:t>
            </w:r>
            <w:r>
              <w:rPr>
                <w:rFonts w:ascii="Tahoma" w:hAnsi="Tahoma" w:cs="Tahoma"/>
                <w:b/>
                <w:sz w:val="14"/>
                <w:szCs w:val="14"/>
              </w:rPr>
              <w:t>cen</w:t>
            </w:r>
            <w:r w:rsidR="00E92BA2">
              <w:rPr>
                <w:rFonts w:ascii="Tahoma" w:hAnsi="Tahoma" w:cs="Tahoma"/>
                <w:b/>
                <w:sz w:val="14"/>
                <w:szCs w:val="14"/>
              </w:rPr>
              <w:t xml:space="preserve"> jednostkowych</w:t>
            </w:r>
            <w:r w:rsidRPr="00CA1725">
              <w:rPr>
                <w:rFonts w:ascii="Tahoma" w:hAnsi="Tahoma" w:cs="Tahoma"/>
                <w:b/>
                <w:sz w:val="14"/>
                <w:szCs w:val="14"/>
              </w:rPr>
              <w:t xml:space="preserve"> brutto </w:t>
            </w:r>
            <w:r>
              <w:rPr>
                <w:rFonts w:ascii="Tahoma" w:hAnsi="Tahoma" w:cs="Tahoma"/>
                <w:b/>
                <w:sz w:val="14"/>
                <w:szCs w:val="14"/>
              </w:rPr>
              <w:t xml:space="preserve">– łączna punktacja </w:t>
            </w:r>
            <w:r w:rsidRPr="00CA1725">
              <w:rPr>
                <w:rFonts w:ascii="Tahoma" w:hAnsi="Tahoma" w:cs="Tahoma"/>
                <w:b/>
                <w:sz w:val="14"/>
                <w:szCs w:val="14"/>
              </w:rPr>
              <w:t>(wyłącznie oferty niepodlegające odrzuceniu)</w:t>
            </w:r>
          </w:p>
        </w:tc>
      </w:tr>
      <w:tr w:rsidR="00D74F8E" w:rsidRPr="00CA1725" w:rsidTr="00663878">
        <w:trPr>
          <w:trHeight w:val="56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D74F8E" w:rsidP="00EE6EEF">
            <w:pPr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1</w:t>
            </w:r>
          </w:p>
        </w:tc>
        <w:tc>
          <w:tcPr>
            <w:tcW w:w="3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BA2" w:rsidRPr="00E92BA2" w:rsidRDefault="00E92BA2" w:rsidP="00E92BA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E92BA2" w:rsidRPr="00E92BA2" w:rsidRDefault="00E92BA2" w:rsidP="00E92BA2">
            <w:pPr>
              <w:rPr>
                <w:rFonts w:ascii="Tahoma" w:hAnsi="Tahoma" w:cs="Tahoma"/>
                <w:sz w:val="16"/>
                <w:szCs w:val="16"/>
              </w:rPr>
            </w:pPr>
            <w:r w:rsidRPr="00E92BA2">
              <w:rPr>
                <w:rFonts w:ascii="Tahoma" w:hAnsi="Tahoma" w:cs="Tahoma"/>
                <w:sz w:val="16"/>
                <w:szCs w:val="16"/>
              </w:rPr>
              <w:t>Grontmij Polska Sp. z o. o. ul. Ziębicka 35, 60-164 Poznań</w:t>
            </w:r>
          </w:p>
          <w:p w:rsidR="00D74F8E" w:rsidRPr="00E92BA2" w:rsidRDefault="00D74F8E" w:rsidP="00EE6EEF">
            <w:pPr>
              <w:rPr>
                <w:rFonts w:ascii="Tahoma" w:hAnsi="Tahoma" w:cs="Tahoma"/>
                <w:sz w:val="16"/>
                <w:szCs w:val="20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F93B4A" w:rsidP="00EE6EEF">
            <w:pPr>
              <w:snapToGrid w:val="0"/>
              <w:jc w:val="center"/>
              <w:rPr>
                <w:rFonts w:ascii="Tahoma" w:hAnsi="Tahoma" w:cs="Tahoma"/>
                <w:b/>
                <w:sz w:val="16"/>
                <w:szCs w:val="18"/>
              </w:rPr>
            </w:pPr>
            <w:r>
              <w:rPr>
                <w:rFonts w:ascii="Tahoma" w:hAnsi="Tahoma" w:cs="Tahoma"/>
                <w:b/>
                <w:sz w:val="16"/>
                <w:szCs w:val="18"/>
              </w:rPr>
              <w:t>32,00</w:t>
            </w:r>
          </w:p>
        </w:tc>
      </w:tr>
      <w:tr w:rsidR="00D74F8E" w:rsidRPr="00CA1725" w:rsidTr="00663878">
        <w:trPr>
          <w:trHeight w:val="56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Default="00D74F8E" w:rsidP="00EE6EEF">
            <w:pPr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2</w:t>
            </w:r>
          </w:p>
        </w:tc>
        <w:tc>
          <w:tcPr>
            <w:tcW w:w="3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E92BA2" w:rsidRDefault="00E92BA2" w:rsidP="00EE6EEF">
            <w:pPr>
              <w:rPr>
                <w:rFonts w:ascii="Tahoma" w:hAnsi="Tahoma" w:cs="Tahoma"/>
                <w:b/>
                <w:sz w:val="16"/>
                <w:szCs w:val="18"/>
              </w:rPr>
            </w:pPr>
            <w:r w:rsidRPr="00E92BA2">
              <w:rPr>
                <w:rFonts w:ascii="Tahoma" w:hAnsi="Tahoma" w:cs="Tahoma"/>
                <w:sz w:val="16"/>
                <w:szCs w:val="16"/>
              </w:rPr>
              <w:t>Eko-Konsulting-Projekt „CONSECO-BBM-DESIGN” S.A., ul. Wiedeńska 114, 30-147 Kraków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Default="00F93B4A" w:rsidP="00EE6EEF">
            <w:pPr>
              <w:snapToGrid w:val="0"/>
              <w:jc w:val="center"/>
              <w:rPr>
                <w:rFonts w:ascii="Tahoma" w:hAnsi="Tahoma" w:cs="Tahoma"/>
                <w:b/>
                <w:sz w:val="16"/>
                <w:szCs w:val="18"/>
              </w:rPr>
            </w:pPr>
            <w:r>
              <w:rPr>
                <w:rFonts w:ascii="Tahoma" w:hAnsi="Tahoma" w:cs="Tahoma"/>
                <w:b/>
                <w:sz w:val="16"/>
                <w:szCs w:val="18"/>
              </w:rPr>
              <w:t>85,00</w:t>
            </w:r>
          </w:p>
        </w:tc>
      </w:tr>
      <w:tr w:rsidR="00D74F8E" w:rsidRPr="00CA1725" w:rsidTr="00663878">
        <w:trPr>
          <w:trHeight w:val="568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5C628B" w:rsidP="00EE6EEF">
            <w:pPr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3</w:t>
            </w:r>
          </w:p>
        </w:tc>
        <w:tc>
          <w:tcPr>
            <w:tcW w:w="3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E92BA2" w:rsidP="00E92BA2">
            <w:pPr>
              <w:tabs>
                <w:tab w:val="left" w:pos="0"/>
              </w:tabs>
              <w:rPr>
                <w:rFonts w:ascii="Tahoma" w:hAnsi="Tahoma" w:cs="Tahoma"/>
                <w:sz w:val="16"/>
                <w:szCs w:val="20"/>
              </w:rPr>
            </w:pPr>
            <w:r w:rsidRPr="00E92BA2">
              <w:rPr>
                <w:rFonts w:ascii="Tahoma" w:hAnsi="Tahoma" w:cs="Tahoma"/>
                <w:sz w:val="16"/>
                <w:szCs w:val="16"/>
              </w:rPr>
              <w:t>Konsorcjum Firm: EKOCENTRUM Sp. z o. o., ul. Budziszyńska 35/1, 54-434 Wrocław – Lider Konsorcjum, ENVI KONSULTING Marek Gazda, ul. Wolności 13/8, 49-300 Brzeg – Partner Konsorcjum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F93B4A" w:rsidP="00EE6EEF">
            <w:pPr>
              <w:snapToGrid w:val="0"/>
              <w:jc w:val="center"/>
              <w:rPr>
                <w:rFonts w:ascii="Tahoma" w:hAnsi="Tahoma" w:cs="Tahoma"/>
                <w:b/>
                <w:sz w:val="16"/>
                <w:szCs w:val="18"/>
              </w:rPr>
            </w:pPr>
            <w:r>
              <w:rPr>
                <w:rFonts w:ascii="Tahoma" w:hAnsi="Tahoma" w:cs="Tahoma"/>
                <w:b/>
                <w:sz w:val="16"/>
                <w:szCs w:val="18"/>
              </w:rPr>
              <w:t>31,00</w:t>
            </w:r>
          </w:p>
        </w:tc>
      </w:tr>
      <w:tr w:rsidR="00D74F8E" w:rsidRPr="00CA1725" w:rsidTr="00663878">
        <w:trPr>
          <w:trHeight w:val="549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5C628B" w:rsidP="00EE6EEF">
            <w:pPr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4</w:t>
            </w:r>
          </w:p>
        </w:tc>
        <w:tc>
          <w:tcPr>
            <w:tcW w:w="3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E92BA2" w:rsidRDefault="00E92BA2" w:rsidP="00EE6EEF">
            <w:pPr>
              <w:rPr>
                <w:rFonts w:ascii="Tahoma" w:hAnsi="Tahoma" w:cs="Tahoma"/>
                <w:sz w:val="16"/>
                <w:szCs w:val="20"/>
              </w:rPr>
            </w:pPr>
            <w:r w:rsidRPr="00E92BA2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 xml:space="preserve">TRACTEBEL ENGINEERING S.A., ul. </w:t>
            </w:r>
            <w:r w:rsidRPr="00E92BA2">
              <w:rPr>
                <w:rFonts w:ascii="Tahoma" w:hAnsi="Tahoma" w:cs="Tahoma"/>
                <w:color w:val="000000"/>
                <w:sz w:val="16"/>
                <w:szCs w:val="16"/>
              </w:rPr>
              <w:t>Dulęby 5, 40-833 Katowice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F8E" w:rsidRPr="000F44AE" w:rsidRDefault="00F93B4A" w:rsidP="00EE6EEF">
            <w:pPr>
              <w:snapToGrid w:val="0"/>
              <w:jc w:val="center"/>
              <w:rPr>
                <w:rFonts w:ascii="Tahoma" w:hAnsi="Tahoma" w:cs="Tahoma"/>
                <w:b/>
                <w:sz w:val="16"/>
                <w:szCs w:val="18"/>
              </w:rPr>
            </w:pPr>
            <w:r>
              <w:rPr>
                <w:rFonts w:ascii="Tahoma" w:hAnsi="Tahoma" w:cs="Tahoma"/>
                <w:b/>
                <w:sz w:val="16"/>
                <w:szCs w:val="18"/>
              </w:rPr>
              <w:t>100,00</w:t>
            </w:r>
          </w:p>
        </w:tc>
      </w:tr>
    </w:tbl>
    <w:p w:rsidR="00A50B84" w:rsidRDefault="00A50B84" w:rsidP="00A50B84">
      <w:pPr>
        <w:rPr>
          <w:rFonts w:ascii="Tahoma" w:hAnsi="Tahoma"/>
          <w:sz w:val="18"/>
        </w:rPr>
      </w:pPr>
    </w:p>
    <w:p w:rsidR="00A50B84" w:rsidRDefault="00A50B84" w:rsidP="00A50B84">
      <w:pPr>
        <w:rPr>
          <w:rFonts w:ascii="Calibri" w:eastAsia="Times New Roman" w:hAnsi="Calibri"/>
          <w:sz w:val="18"/>
          <w:szCs w:val="22"/>
          <w:lang w:eastAsia="ar-SA"/>
        </w:rPr>
      </w:pPr>
      <w:r w:rsidRPr="009248FD">
        <w:rPr>
          <w:rFonts w:ascii="Arial" w:eastAsia="Times New Roman" w:hAnsi="Arial" w:cs="Arial"/>
          <w:sz w:val="18"/>
          <w:szCs w:val="20"/>
          <w:lang w:eastAsia="ar-SA"/>
        </w:rPr>
        <w:tab/>
      </w:r>
    </w:p>
    <w:p w:rsidR="00A50B84" w:rsidRPr="00E77F3E" w:rsidRDefault="00E92BA2" w:rsidP="00A50B84">
      <w:pPr>
        <w:rPr>
          <w:rFonts w:ascii="Arial" w:eastAsia="Times New Roman" w:hAnsi="Arial" w:cs="Arial"/>
          <w:sz w:val="16"/>
          <w:szCs w:val="22"/>
          <w:lang w:eastAsia="ar-SA"/>
        </w:rPr>
      </w:pPr>
      <w:r>
        <w:rPr>
          <w:rFonts w:ascii="Arial" w:eastAsia="Times New Roman" w:hAnsi="Arial" w:cs="Arial"/>
          <w:sz w:val="16"/>
          <w:szCs w:val="22"/>
          <w:lang w:eastAsia="ar-SA"/>
        </w:rPr>
        <w:t>Lędziny, dnia 14.03.2012</w:t>
      </w:r>
      <w:r w:rsidR="00A50B84" w:rsidRPr="00E77F3E">
        <w:rPr>
          <w:rFonts w:ascii="Arial" w:eastAsia="Times New Roman" w:hAnsi="Arial" w:cs="Arial"/>
          <w:sz w:val="16"/>
          <w:szCs w:val="22"/>
          <w:lang w:eastAsia="ar-SA"/>
        </w:rPr>
        <w:t xml:space="preserve"> r.</w:t>
      </w:r>
    </w:p>
    <w:p w:rsidR="00463BCD" w:rsidRPr="00E815F7" w:rsidRDefault="00463BCD" w:rsidP="00463BCD">
      <w:pPr>
        <w:ind w:left="7090"/>
        <w:rPr>
          <w:rFonts w:ascii="Arial" w:hAnsi="Arial" w:cs="Arial"/>
          <w:sz w:val="4"/>
          <w:szCs w:val="18"/>
        </w:rPr>
      </w:pPr>
    </w:p>
    <w:sectPr w:rsidR="00463BCD" w:rsidRPr="00E815F7" w:rsidSect="008A05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85" w:right="991" w:bottom="1417" w:left="1134" w:header="709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7AF" w:rsidRDefault="00C117AF" w:rsidP="008B0753">
      <w:r>
        <w:separator/>
      </w:r>
    </w:p>
  </w:endnote>
  <w:endnote w:type="continuationSeparator" w:id="1">
    <w:p w:rsidR="00C117AF" w:rsidRDefault="00C117AF" w:rsidP="008B0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E77" w:rsidRDefault="00B66E7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6EE" w:rsidRDefault="009426EE" w:rsidP="0035520E">
    <w:pPr>
      <w:pStyle w:val="Stopka"/>
      <w:ind w:left="-851"/>
    </w:pPr>
    <w:r>
      <w:rPr>
        <w:noProof/>
      </w:rPr>
      <w:drawing>
        <wp:inline distT="0" distB="0" distL="0" distR="0">
          <wp:extent cx="6862035" cy="1536998"/>
          <wp:effectExtent l="19050" t="0" r="0" b="0"/>
          <wp:docPr id="1" name="Obraz 0" descr="papier pgk 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pgk 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2035" cy="1536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E77" w:rsidRDefault="00B66E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7AF" w:rsidRDefault="00C117AF" w:rsidP="008B0753">
      <w:r>
        <w:separator/>
      </w:r>
    </w:p>
  </w:footnote>
  <w:footnote w:type="continuationSeparator" w:id="1">
    <w:p w:rsidR="00C117AF" w:rsidRDefault="00C117AF" w:rsidP="008B0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E77" w:rsidRDefault="00B66E7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6EE" w:rsidRDefault="009426EE" w:rsidP="0035520E">
    <w:pPr>
      <w:pStyle w:val="Nagwek"/>
    </w:pPr>
    <w:r w:rsidRPr="007F7021">
      <w:rPr>
        <w:noProof/>
      </w:rPr>
      <w:drawing>
        <wp:inline distT="0" distB="0" distL="0" distR="0">
          <wp:extent cx="5736292" cy="654965"/>
          <wp:effectExtent l="19050" t="0" r="0" b="0"/>
          <wp:docPr id="3" name="Obraz 1" descr="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470" cy="654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E77" w:rsidRDefault="00B66E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66F5B"/>
    <w:multiLevelType w:val="hybridMultilevel"/>
    <w:tmpl w:val="0D469280"/>
    <w:lvl w:ilvl="0" w:tplc="FE8E1B5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B2B66BE0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4D15FD"/>
    <w:multiLevelType w:val="hybridMultilevel"/>
    <w:tmpl w:val="4F70F074"/>
    <w:lvl w:ilvl="0" w:tplc="2F4CECD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8B0753"/>
    <w:rsid w:val="000205B0"/>
    <w:rsid w:val="000414BF"/>
    <w:rsid w:val="0004272D"/>
    <w:rsid w:val="0004320E"/>
    <w:rsid w:val="00047CE1"/>
    <w:rsid w:val="0006007D"/>
    <w:rsid w:val="00061114"/>
    <w:rsid w:val="00077C8C"/>
    <w:rsid w:val="000A1018"/>
    <w:rsid w:val="000B2E17"/>
    <w:rsid w:val="000B30D6"/>
    <w:rsid w:val="000D7372"/>
    <w:rsid w:val="001038F0"/>
    <w:rsid w:val="00111340"/>
    <w:rsid w:val="001579D0"/>
    <w:rsid w:val="00181289"/>
    <w:rsid w:val="001A7682"/>
    <w:rsid w:val="001B1BFC"/>
    <w:rsid w:val="001C23EF"/>
    <w:rsid w:val="00201ADB"/>
    <w:rsid w:val="00204553"/>
    <w:rsid w:val="00205E5C"/>
    <w:rsid w:val="002245D0"/>
    <w:rsid w:val="00291826"/>
    <w:rsid w:val="002D0E92"/>
    <w:rsid w:val="002D7BEB"/>
    <w:rsid w:val="00302A6D"/>
    <w:rsid w:val="0032606B"/>
    <w:rsid w:val="00332318"/>
    <w:rsid w:val="00333CDA"/>
    <w:rsid w:val="00336332"/>
    <w:rsid w:val="003506D1"/>
    <w:rsid w:val="0035428E"/>
    <w:rsid w:val="0035520E"/>
    <w:rsid w:val="00355795"/>
    <w:rsid w:val="003612F5"/>
    <w:rsid w:val="0036146A"/>
    <w:rsid w:val="00387E6E"/>
    <w:rsid w:val="00390CD0"/>
    <w:rsid w:val="003942E5"/>
    <w:rsid w:val="003A6872"/>
    <w:rsid w:val="003C3A69"/>
    <w:rsid w:val="003D4619"/>
    <w:rsid w:val="003E263B"/>
    <w:rsid w:val="003F17B4"/>
    <w:rsid w:val="004024D3"/>
    <w:rsid w:val="00416615"/>
    <w:rsid w:val="00424B16"/>
    <w:rsid w:val="00427844"/>
    <w:rsid w:val="00432507"/>
    <w:rsid w:val="004413DA"/>
    <w:rsid w:val="0046067B"/>
    <w:rsid w:val="00461B01"/>
    <w:rsid w:val="00463BCD"/>
    <w:rsid w:val="00467A6C"/>
    <w:rsid w:val="004E098A"/>
    <w:rsid w:val="004F6AA6"/>
    <w:rsid w:val="00510DC4"/>
    <w:rsid w:val="0052327C"/>
    <w:rsid w:val="00523286"/>
    <w:rsid w:val="00531D6D"/>
    <w:rsid w:val="005417CD"/>
    <w:rsid w:val="00554392"/>
    <w:rsid w:val="005577EA"/>
    <w:rsid w:val="0056132F"/>
    <w:rsid w:val="0059070D"/>
    <w:rsid w:val="005C3BF4"/>
    <w:rsid w:val="005C628B"/>
    <w:rsid w:val="005E78AB"/>
    <w:rsid w:val="005F25C3"/>
    <w:rsid w:val="005F5C4E"/>
    <w:rsid w:val="00604283"/>
    <w:rsid w:val="00612472"/>
    <w:rsid w:val="006251D0"/>
    <w:rsid w:val="00625439"/>
    <w:rsid w:val="00633FFE"/>
    <w:rsid w:val="00634E68"/>
    <w:rsid w:val="00636BCB"/>
    <w:rsid w:val="00647153"/>
    <w:rsid w:val="006527B8"/>
    <w:rsid w:val="006574FA"/>
    <w:rsid w:val="00663878"/>
    <w:rsid w:val="00671381"/>
    <w:rsid w:val="00675BC6"/>
    <w:rsid w:val="00693207"/>
    <w:rsid w:val="006A1356"/>
    <w:rsid w:val="006A7218"/>
    <w:rsid w:val="006B4E69"/>
    <w:rsid w:val="00706F6E"/>
    <w:rsid w:val="0071015F"/>
    <w:rsid w:val="00711CB2"/>
    <w:rsid w:val="00720915"/>
    <w:rsid w:val="007257CD"/>
    <w:rsid w:val="0073180C"/>
    <w:rsid w:val="00735180"/>
    <w:rsid w:val="00750145"/>
    <w:rsid w:val="00752FC0"/>
    <w:rsid w:val="00753A3F"/>
    <w:rsid w:val="0075717A"/>
    <w:rsid w:val="00763ED9"/>
    <w:rsid w:val="00772CDC"/>
    <w:rsid w:val="007916F1"/>
    <w:rsid w:val="00797B26"/>
    <w:rsid w:val="007A49CC"/>
    <w:rsid w:val="007B08A4"/>
    <w:rsid w:val="007C7FFB"/>
    <w:rsid w:val="007D008B"/>
    <w:rsid w:val="007D2691"/>
    <w:rsid w:val="007F0EE1"/>
    <w:rsid w:val="007F7021"/>
    <w:rsid w:val="00811E26"/>
    <w:rsid w:val="00816BFA"/>
    <w:rsid w:val="008237B7"/>
    <w:rsid w:val="00837B01"/>
    <w:rsid w:val="00843660"/>
    <w:rsid w:val="0086007A"/>
    <w:rsid w:val="008657AC"/>
    <w:rsid w:val="00865C00"/>
    <w:rsid w:val="0087321A"/>
    <w:rsid w:val="0087482E"/>
    <w:rsid w:val="00875D01"/>
    <w:rsid w:val="00885BD1"/>
    <w:rsid w:val="00892049"/>
    <w:rsid w:val="008A051C"/>
    <w:rsid w:val="008B0753"/>
    <w:rsid w:val="008B47F0"/>
    <w:rsid w:val="008B4C35"/>
    <w:rsid w:val="008C2274"/>
    <w:rsid w:val="008C7512"/>
    <w:rsid w:val="00911E14"/>
    <w:rsid w:val="00915323"/>
    <w:rsid w:val="00923E1A"/>
    <w:rsid w:val="009242F5"/>
    <w:rsid w:val="00926A4A"/>
    <w:rsid w:val="009316D9"/>
    <w:rsid w:val="00937F62"/>
    <w:rsid w:val="009426EE"/>
    <w:rsid w:val="00972DD8"/>
    <w:rsid w:val="00983E69"/>
    <w:rsid w:val="00984143"/>
    <w:rsid w:val="00990E3F"/>
    <w:rsid w:val="009B09BB"/>
    <w:rsid w:val="009B43EF"/>
    <w:rsid w:val="009D37F2"/>
    <w:rsid w:val="009D7E53"/>
    <w:rsid w:val="00A02324"/>
    <w:rsid w:val="00A1085A"/>
    <w:rsid w:val="00A11FF1"/>
    <w:rsid w:val="00A14D90"/>
    <w:rsid w:val="00A50B84"/>
    <w:rsid w:val="00A54042"/>
    <w:rsid w:val="00A54FC2"/>
    <w:rsid w:val="00A6667F"/>
    <w:rsid w:val="00A66AE3"/>
    <w:rsid w:val="00A73C03"/>
    <w:rsid w:val="00A84093"/>
    <w:rsid w:val="00AB7703"/>
    <w:rsid w:val="00AF010A"/>
    <w:rsid w:val="00AF5598"/>
    <w:rsid w:val="00B0125E"/>
    <w:rsid w:val="00B02F13"/>
    <w:rsid w:val="00B21101"/>
    <w:rsid w:val="00B34EAF"/>
    <w:rsid w:val="00B51642"/>
    <w:rsid w:val="00B56A40"/>
    <w:rsid w:val="00B5745A"/>
    <w:rsid w:val="00B66E77"/>
    <w:rsid w:val="00B7731B"/>
    <w:rsid w:val="00B77440"/>
    <w:rsid w:val="00B92725"/>
    <w:rsid w:val="00B97136"/>
    <w:rsid w:val="00B9725A"/>
    <w:rsid w:val="00BA1F65"/>
    <w:rsid w:val="00BC4569"/>
    <w:rsid w:val="00BE0C9E"/>
    <w:rsid w:val="00C053C5"/>
    <w:rsid w:val="00C117AF"/>
    <w:rsid w:val="00C14A68"/>
    <w:rsid w:val="00C24DB6"/>
    <w:rsid w:val="00C44E6F"/>
    <w:rsid w:val="00C535D0"/>
    <w:rsid w:val="00C54409"/>
    <w:rsid w:val="00C564CE"/>
    <w:rsid w:val="00C56647"/>
    <w:rsid w:val="00C76C6F"/>
    <w:rsid w:val="00C8085D"/>
    <w:rsid w:val="00C86346"/>
    <w:rsid w:val="00CB338D"/>
    <w:rsid w:val="00CE5E48"/>
    <w:rsid w:val="00CF56A4"/>
    <w:rsid w:val="00D014E6"/>
    <w:rsid w:val="00D0520A"/>
    <w:rsid w:val="00D20E92"/>
    <w:rsid w:val="00D23425"/>
    <w:rsid w:val="00D25872"/>
    <w:rsid w:val="00D356C7"/>
    <w:rsid w:val="00D465C0"/>
    <w:rsid w:val="00D544DE"/>
    <w:rsid w:val="00D62DD8"/>
    <w:rsid w:val="00D63FE1"/>
    <w:rsid w:val="00D66923"/>
    <w:rsid w:val="00D74F8E"/>
    <w:rsid w:val="00D96EBD"/>
    <w:rsid w:val="00DA753D"/>
    <w:rsid w:val="00DB2AA1"/>
    <w:rsid w:val="00DD13D1"/>
    <w:rsid w:val="00DD4A59"/>
    <w:rsid w:val="00DD7945"/>
    <w:rsid w:val="00DF7608"/>
    <w:rsid w:val="00E156E5"/>
    <w:rsid w:val="00E225F6"/>
    <w:rsid w:val="00E2581C"/>
    <w:rsid w:val="00E32329"/>
    <w:rsid w:val="00E35C00"/>
    <w:rsid w:val="00E46A07"/>
    <w:rsid w:val="00E561EE"/>
    <w:rsid w:val="00E61E19"/>
    <w:rsid w:val="00E815F7"/>
    <w:rsid w:val="00E92BA2"/>
    <w:rsid w:val="00E97AF8"/>
    <w:rsid w:val="00EC01B8"/>
    <w:rsid w:val="00EE0935"/>
    <w:rsid w:val="00F4071F"/>
    <w:rsid w:val="00F52F3D"/>
    <w:rsid w:val="00F62AA8"/>
    <w:rsid w:val="00F918F5"/>
    <w:rsid w:val="00F93B4A"/>
    <w:rsid w:val="00FA22F2"/>
    <w:rsid w:val="00FB147E"/>
    <w:rsid w:val="00FB277E"/>
    <w:rsid w:val="00FB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BC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B07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B0753"/>
  </w:style>
  <w:style w:type="paragraph" w:styleId="Stopka">
    <w:name w:val="footer"/>
    <w:basedOn w:val="Normalny"/>
    <w:link w:val="StopkaZnak"/>
    <w:uiPriority w:val="99"/>
    <w:unhideWhenUsed/>
    <w:rsid w:val="008B07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B0753"/>
  </w:style>
  <w:style w:type="paragraph" w:styleId="Tekstdymka">
    <w:name w:val="Balloon Text"/>
    <w:basedOn w:val="Normalny"/>
    <w:link w:val="TekstdymkaZnak"/>
    <w:uiPriority w:val="99"/>
    <w:semiHidden/>
    <w:unhideWhenUsed/>
    <w:rsid w:val="008B07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63BCD"/>
    <w:pPr>
      <w:ind w:left="720"/>
      <w:contextualSpacing/>
    </w:pPr>
  </w:style>
  <w:style w:type="paragraph" w:customStyle="1" w:styleId="Default">
    <w:name w:val="Default"/>
    <w:rsid w:val="008436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Standard">
    <w:name w:val="Standard"/>
    <w:rsid w:val="00972D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D74F8E"/>
    <w:pPr>
      <w:spacing w:after="120"/>
      <w:ind w:left="283"/>
    </w:pPr>
    <w:rPr>
      <w:kern w:val="2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4F8E"/>
    <w:rPr>
      <w:rFonts w:ascii="Times New Roman" w:eastAsia="Arial Unicode MS" w:hAnsi="Times New Roman" w:cs="Times New Roman"/>
      <w:kern w:val="2"/>
      <w:sz w:val="24"/>
      <w:szCs w:val="24"/>
      <w:lang w:val="en-US"/>
    </w:rPr>
  </w:style>
  <w:style w:type="paragraph" w:customStyle="1" w:styleId="Tekstpodstawowy21">
    <w:name w:val="Tekst podstawowy 21"/>
    <w:basedOn w:val="Normalny"/>
    <w:rsid w:val="005C628B"/>
    <w:pPr>
      <w:widowControl/>
      <w:suppressAutoHyphens w:val="0"/>
      <w:overflowPunct w:val="0"/>
      <w:autoSpaceDE w:val="0"/>
      <w:autoSpaceDN w:val="0"/>
      <w:adjustRightInd w:val="0"/>
      <w:ind w:left="1080"/>
      <w:jc w:val="both"/>
      <w:textAlignment w:val="baseline"/>
    </w:pPr>
    <w:rPr>
      <w:rFonts w:eastAsia="Times New Roman"/>
      <w:kern w:val="0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BC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B07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B0753"/>
  </w:style>
  <w:style w:type="paragraph" w:styleId="Stopka">
    <w:name w:val="footer"/>
    <w:basedOn w:val="Normalny"/>
    <w:link w:val="StopkaZnak"/>
    <w:uiPriority w:val="99"/>
    <w:semiHidden/>
    <w:unhideWhenUsed/>
    <w:rsid w:val="008B07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B0753"/>
  </w:style>
  <w:style w:type="paragraph" w:styleId="Tekstdymka">
    <w:name w:val="Balloon Text"/>
    <w:basedOn w:val="Normalny"/>
    <w:link w:val="TekstdymkaZnak"/>
    <w:uiPriority w:val="99"/>
    <w:semiHidden/>
    <w:unhideWhenUsed/>
    <w:rsid w:val="008B07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63BCD"/>
    <w:pPr>
      <w:ind w:left="720"/>
      <w:contextualSpacing/>
    </w:pPr>
  </w:style>
  <w:style w:type="paragraph" w:customStyle="1" w:styleId="Default">
    <w:name w:val="Default"/>
    <w:rsid w:val="008436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Standard">
    <w:name w:val="Standard"/>
    <w:rsid w:val="00972D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980BD-8090-44DA-BF03-55DD1268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zkantor</dc:creator>
  <cp:lastModifiedBy>Lysko_k</cp:lastModifiedBy>
  <cp:revision>36</cp:revision>
  <cp:lastPrinted>2011-10-20T08:51:00Z</cp:lastPrinted>
  <dcterms:created xsi:type="dcterms:W3CDTF">2011-11-14T00:03:00Z</dcterms:created>
  <dcterms:modified xsi:type="dcterms:W3CDTF">2012-03-13T10:42:00Z</dcterms:modified>
</cp:coreProperties>
</file>